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6A053F">
        <w:rPr>
          <w:rFonts w:ascii="Arial" w:eastAsia="Times New Roman" w:hAnsi="Arial" w:cs="Arial"/>
          <w:sz w:val="20"/>
          <w:szCs w:val="20"/>
          <w:lang w:eastAsia="ru-RU"/>
        </w:rPr>
        <w:t>Зарегистрировано в Минюсте России 25 августа 2014 г. N 33814</w:t>
      </w:r>
    </w:p>
    <w:p w:rsidR="006A053F" w:rsidRPr="006A053F" w:rsidRDefault="006A053F" w:rsidP="006A05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ПРИКАЗ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11 августа 2014 г. N 973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УТВЕРЖДЕНИИ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ФЕДЕРАЛЬНОГО ГОСУДАРСТВЕННОГО ОБРАЗОВАТЕЛЬНОГО СТАНДАРТА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СРЕДНЕГО ПРОФЕССИОНАЛЬНОГО ОБРАЗОВАНИЯ ПО СПЕЦИАЛЬНОСТИ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31.02.06 СТОМАТОЛОГИЯ ПРОФИЛАКТИЧЕСКАЯ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 w:rsidRPr="006A053F">
          <w:rPr>
            <w:rFonts w:ascii="Arial" w:eastAsia="Times New Roman" w:hAnsi="Arial" w:cs="Arial"/>
            <w:sz w:val="20"/>
            <w:szCs w:val="20"/>
            <w:lang w:eastAsia="ru-RU"/>
          </w:rPr>
          <w:t>стандарт</w:t>
        </w:r>
      </w:hyperlink>
      <w:r w:rsidRPr="006A053F">
        <w:rPr>
          <w:rFonts w:ascii="Arial" w:eastAsia="Times New Roman" w:hAnsi="Arial" w:cs="Arial"/>
          <w:sz w:val="20"/>
          <w:szCs w:val="20"/>
          <w:lang w:eastAsia="ru-RU"/>
        </w:rPr>
        <w:t xml:space="preserve"> среднего профессионального образования по специальности 31.02.06 Стоматология профилактическая.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2. Признать утратившим силу приказ Министерства образования и науки Российской Федерации от 5 ноября 2009 г. N 513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060205 Стоматология профилактическая" (зарегистрирован Министерством юстиции Российской Федерации 10 декабря 2009 г., регистрационный N 15516).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3. Настоящий приказ вступает в силу с 1 сентября 2014 года.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Министр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Д.В.ЛИВАНОВ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26"/>
      <w:bookmarkEnd w:id="1"/>
      <w:r w:rsidRPr="006A053F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от 11 августа 2014 г. N 973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" w:name="Par33"/>
      <w:bookmarkEnd w:id="2"/>
      <w:r w:rsidRPr="006A05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ФЕДЕРАЛЬНЫЙ ГОСУДАРСТВЕННЫЙ ОБРАЗОВАТЕЛЬНЫЙ СТАНДАРТ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СРЕДНЕГО ПРОФЕССИОНАЛЬНОГО ОБРАЗОВАНИЯ ПО СПЕЦИАЛЬНОСТИ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31.02.06 СТОМАТОЛОГИЯ ПРОФИЛАКТИЧЕСКАЯ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37"/>
      <w:bookmarkEnd w:id="3"/>
      <w:r w:rsidRPr="006A053F">
        <w:rPr>
          <w:rFonts w:ascii="Arial" w:eastAsia="Times New Roman" w:hAnsi="Arial" w:cs="Arial"/>
          <w:sz w:val="20"/>
          <w:szCs w:val="20"/>
          <w:lang w:eastAsia="ru-RU"/>
        </w:rPr>
        <w:t>I. ОБЛАСТЬ ПРИМЕНЕНИЯ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31.02.06 Стоматология профилактическая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1.2. Право на реализацию программы подготовки специалистов среднего звена по специальности 31.02.06 Стоматология профилактическая имеет образовательная организация при наличии соответствующей лицензии на осуществление образовательной деятельности.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43"/>
      <w:bookmarkEnd w:id="4"/>
      <w:r w:rsidRPr="006A053F">
        <w:rPr>
          <w:rFonts w:ascii="Arial" w:eastAsia="Times New Roman" w:hAnsi="Arial" w:cs="Arial"/>
          <w:sz w:val="20"/>
          <w:szCs w:val="20"/>
          <w:lang w:eastAsia="ru-RU"/>
        </w:rPr>
        <w:t>II. ИСПОЛЬЗУЕМЫЕ СОКРАЩЕНИЯ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В настоящем стандарте используются следующие сокращения: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СПО - среднее профессиональное образование;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ППССЗ - программа подготовки специалистов среднего звена;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- общая компетенция;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- профессиональная компетенция;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ПМ - профессиональный модуль;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МДК - междисциплинарный курс.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54"/>
      <w:bookmarkEnd w:id="5"/>
      <w:r w:rsidRPr="006A053F">
        <w:rPr>
          <w:rFonts w:ascii="Arial" w:eastAsia="Times New Roman" w:hAnsi="Arial" w:cs="Arial"/>
          <w:sz w:val="20"/>
          <w:szCs w:val="20"/>
          <w:lang w:eastAsia="ru-RU"/>
        </w:rPr>
        <w:t>III. ХАРАКТЕРИСТИКА ПОДГОТОВКИ ПО СПЕЦИАЛЬНОСТИ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3.1. Получение СПО по ППССЗ допускается только в образовательной организации.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3.2. Сроки получения СПО по специальности 31.02.06 Стоматология профилактическая базовой подготовки в очной форме обучения и присваиваемая квалификация приводятся в Таблице 1.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59"/>
      <w:bookmarkEnd w:id="6"/>
      <w:r w:rsidRPr="006A053F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8"/>
        <w:gridCol w:w="2968"/>
        <w:gridCol w:w="3463"/>
      </w:tblGrid>
      <w:tr w:rsidR="006A053F" w:rsidRPr="006A053F" w:rsidTr="006A053F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получения СПО по ППССЗ базовой подготовки в очной форме обучения </w:t>
            </w:r>
            <w:hyperlink w:anchor="Par69" w:tooltip="Ссылка на текущий документ" w:history="1">
              <w:r w:rsidRPr="006A053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6A053F" w:rsidRPr="006A053F" w:rsidTr="006A053F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Гигиенист стоматологический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10 месяцев</w:t>
            </w:r>
          </w:p>
        </w:tc>
      </w:tr>
    </w:tbl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69"/>
      <w:bookmarkEnd w:id="7"/>
      <w:r w:rsidRPr="006A053F">
        <w:rPr>
          <w:rFonts w:ascii="Arial" w:eastAsia="Times New Roman" w:hAnsi="Arial" w:cs="Arial"/>
          <w:sz w:val="20"/>
          <w:szCs w:val="20"/>
          <w:lang w:eastAsia="ru-RU"/>
        </w:rPr>
        <w:t>&lt;1&gt; Независимо от применяемых образовательных технологий.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а) для обучающихся по очно-заочной форме обучения на базе среднего общего образования - не более чем на 1 год;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75"/>
      <w:bookmarkEnd w:id="8"/>
      <w:r w:rsidRPr="006A053F">
        <w:rPr>
          <w:rFonts w:ascii="Arial" w:eastAsia="Times New Roman" w:hAnsi="Arial" w:cs="Arial"/>
          <w:sz w:val="20"/>
          <w:szCs w:val="20"/>
          <w:lang w:eastAsia="ru-RU"/>
        </w:rPr>
        <w:t>IV. ХАРАКТЕРИСТИКА ПРОФЕССИОНАЛЬНОЙ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ДЕЯТЕЛЬНОСТИ ВЫПУСКНИКОВ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4.1. Область профессиональной деятельности выпускников: оказание профилактической стоматологической помощи пациентам лечебно-профилактических учреждений и контингенту организованных коллективов.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4.2. Объектами профессиональной деятельности выпускников являются: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детское и взрослое население, нуждающееся в оказании профилактической стоматологической помощи;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первичные трудовые коллективы.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4.3. Гигиенист стоматологический готовится к следующим видам деятельности: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4.3.1. Диагностика и профилактика стоматологических заболеваний.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4.3.2. Проведение индивидуальной и профессиональной гигиены полости рта.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4.3.3. Санитарно-гигиеническое просвещение в области профилактики стоматологических заболеваний.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ar87"/>
      <w:bookmarkEnd w:id="9"/>
      <w:r w:rsidRPr="006A053F">
        <w:rPr>
          <w:rFonts w:ascii="Arial" w:eastAsia="Times New Roman" w:hAnsi="Arial" w:cs="Arial"/>
          <w:sz w:val="20"/>
          <w:szCs w:val="20"/>
          <w:lang w:eastAsia="ru-RU"/>
        </w:rPr>
        <w:t>V. ТРЕБОВАНИЯ К РЕЗУЛЬТАТАМ ОСВОЕНИЯ ПРОГРАММЫ ПОДГОТОВКИ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СПЕЦИАЛИСТОВ СРЕДНЕГО ЗВЕНА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5.1. Гигиенист стоматологический должен обладать общими компетенциями, включающими в себя способность: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профессиональный интерес.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4.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 xml:space="preserve">ОК 5. Использовать информационно-коммуникационные технологии в профессиональной </w:t>
      </w:r>
      <w:r w:rsidRPr="006A053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деятельности.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7. Брать на себя ответственность за работу членов команды (подчиненных) и результат выполнения заданий.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12. Оказывать первую (доврачебную) медицинскую помощь при неотложных состояниях.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5.2. Гигиенист стоматологический должен обладать профессиональными компетенциями, соответствующими видам деятельности: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5.2.1. Диагностика и профилактика стоматологических заболеваний.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1.1. Регистрировать данные эпидемиологического стоматологического обследования населения.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1.2. Осуществлять сбор данных о состоянии здоровья населения пациента и проводить осмотр полости рта.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1.3. Выявлять факторы риска возникновения стоматологических заболеваний.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1.4. Проводить профилактику стоматологических заболеваний.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1.5. Вести медицинскую документацию.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1.6.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1.7. Оказывать первую медицинскую помощь при неотложных состояниях.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5.2.2. Проведение индивидуальной и профессиональной гигиены полости рта.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2.1. Оценивать состояние тканей пародонта и гигиены полости рта.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2.2. Обучать пациентов уходу за полостью рта и применению средств гигиены, оценивать эффективность проводимых мероприятий.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2.3. Осуществлять индивидуальный подбор средств гигиены полости рта в зависимости от возраста и состояния здоровья пациента.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2.4. Осуществлять профессиональную гигиену полости рта.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5.2.3. Санитарно-гигиеническое просвещение в области профилактики стоматологических заболеваний.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3.1. Проводить мероприятия по стоматологическому просвещению населения.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3.2. Консультировать работников школьно-дошкольных, образовательных организаций и семью по вопросам профилактики основных стоматологических заболеваний.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3.3. Оценивать эффективность мероприятий по стоматологическому просвещению.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ПК 3.4. Формировать мотивацию к здоровому образу жизни.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125"/>
      <w:bookmarkEnd w:id="10"/>
      <w:r w:rsidRPr="006A053F">
        <w:rPr>
          <w:rFonts w:ascii="Arial" w:eastAsia="Times New Roman" w:hAnsi="Arial" w:cs="Arial"/>
          <w:sz w:val="20"/>
          <w:szCs w:val="20"/>
          <w:lang w:eastAsia="ru-RU"/>
        </w:rPr>
        <w:t>VI. ТРЕБОВАНИЯ К СТРУКТУРЕ ПРОГРАММЫ ПОДГОТОВКИ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СПЕЦИАЛИСТОВ СРЕДНЕГО ЗВЕНА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6.1. ППССЗ предусматривает изучение следующих учебных циклов: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общего гуманитарного и социально-экономического;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математического и общего естественнонаучного;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профессионального;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и разделов: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учебная практика;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производственная практика (по профилю специальности);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производственная практика (преддипломная);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промежуточная аттестация;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государственная итоговая аттестация.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Общий гуманитарный и социально-экономический учебные циклы состоят из дисциплин.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ar145"/>
      <w:bookmarkEnd w:id="11"/>
      <w:r w:rsidRPr="006A053F">
        <w:rPr>
          <w:rFonts w:ascii="Arial" w:eastAsia="Times New Roman" w:hAnsi="Arial" w:cs="Arial"/>
          <w:sz w:val="20"/>
          <w:szCs w:val="20"/>
          <w:lang w:eastAsia="ru-RU"/>
        </w:rPr>
        <w:t>Таблица 3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Структура программы подготовки специалистов среднего звена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базовой подготовки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5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417"/>
        <w:gridCol w:w="1276"/>
        <w:gridCol w:w="1276"/>
        <w:gridCol w:w="992"/>
      </w:tblGrid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</w:t>
            </w:r>
            <w:proofErr w:type="spellEnd"/>
            <w:r w:rsidR="00F90EED" w:rsidRPr="00F9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ной учебной нагрузки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обучающе</w:t>
            </w:r>
            <w:r w:rsidR="00F90EED" w:rsidRPr="00F9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гося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час./</w:t>
            </w:r>
            <w:proofErr w:type="spellStart"/>
            <w:proofErr w:type="gram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часов </w:t>
            </w:r>
            <w:proofErr w:type="spellStart"/>
            <w:proofErr w:type="gram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</w:t>
            </w:r>
            <w:r w:rsidR="00F90EED" w:rsidRPr="00F9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3C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и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</w:t>
            </w:r>
            <w:r w:rsidR="003C294F" w:rsidRPr="003C2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вание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дисциплин, междисципли</w:t>
            </w:r>
            <w:r w:rsidR="003C2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арных курсов (МДК)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Коды </w:t>
            </w:r>
            <w:proofErr w:type="spellStart"/>
            <w:proofErr w:type="gram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</w:t>
            </w:r>
            <w:r w:rsidR="00F90EED" w:rsidRPr="00F9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руемых</w:t>
            </w:r>
            <w:proofErr w:type="spellEnd"/>
            <w:proofErr w:type="gram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</w:t>
            </w:r>
            <w:r w:rsidR="00F90EED" w:rsidRPr="00F9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тенций</w:t>
            </w:r>
            <w:proofErr w:type="spellEnd"/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категории и понятия философии;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философии в жизни человека и общества;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философского учения о бытии;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сущность процесса познания;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научной, философской и религиозной картин мира;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ОГСЭ.01. 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1 - 14</w:t>
            </w: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сущность и причины локальных, региональных, 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межгосударственных конфликтов в конце XX - начале XXI вв.;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ОГСЭ.02.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1 - 14</w:t>
            </w: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ОГСЭ.03.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1, 4 - 6, 8, 9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2.3</w:t>
            </w: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здорового образа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ОГСЭ.04.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1, 2, 6, 8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3.4</w:t>
            </w:r>
          </w:p>
        </w:tc>
      </w:tr>
      <w:tr w:rsidR="006A053F" w:rsidRPr="006A053F" w:rsidTr="003C29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понятия и методы теории вероятностей и математической статистики;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ЕН.01.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1, 3 - 6, 8, 9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1.1, 1.6</w:t>
            </w: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персональный компьютер в профессиональной и повседневной деятельности;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средства сбора, обработки, хранения и передачи информации;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базовые системные программы, пакеты прикладных программ;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состав и структуру персональных электронно-вычислительных машин;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 компьютерных сетевых технологиях обработки информации;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автоматизации рабочих мест медицинского персонала с использованием компьютеров;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компьютерных технологий в приборах и аппаратуре медицинского назначения;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ЕН.02.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1, 3 - 6, 8, 9, 13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1.3, 1.5</w:t>
            </w: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организационно-правовые формы организаций;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и использовать необходимую экономическую информацию;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общую организацию производственного и технологического процессов;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способы экономии ресурсов, основные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материалосберегающие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механизмы ценообразования на продукцию (услуги);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оплаты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ЕН.03. Экономика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4, 5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1.1 - 1.6,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2.1 - 2.4,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3.1 - 3.4</w:t>
            </w: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и переводить медицинские термины, названия болезней, лекарственных веществ;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оформлять медицинскую документацию с применением латинских терминов;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грамматики латинского языка и способы образования терминов;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стоматологическую терминологию;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лекарственные группы и основы фармакотерапевтического действия лекарств по группам;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формы, пути введения лекарственных средств, виды их действия и взаимодействия;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ОП.01. Основы латинского языка с медицинской </w:t>
            </w:r>
            <w:proofErr w:type="spellStart"/>
            <w:proofErr w:type="gram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термино</w:t>
            </w:r>
            <w:proofErr w:type="spellEnd"/>
            <w:r w:rsidR="00F90EED" w:rsidRPr="00F9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1, 4 - 6, 8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1.5, 1.6, 2.3</w:t>
            </w: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знания об анатомическом строении органов и систем, физиологических процессах, происходящих в организме человека, при оказании профилактической и первой медицинской помощи;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и функцию тканей, органов и систем человека;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анатомию и физиологию зубочелюстной системы;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анатомического строения головы и шеи;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сущность физиологических процессов, происходящих в организме человека;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принципы регуляции и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физиологических функций организма при воздействии внешней среды;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ОП.02. Анатомия и физиология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1, 4, 6, 8, 11, 12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1.2, 1.4, 1.7,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2.1 - 2.4,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3.1 - 3.4</w:t>
            </w: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оказывать первую медицинскую помощь при травмах, ожогах, обморожениях;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оказывать первую медицинскую помощь при неотложных состояниях на профилактическом приеме;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сердечно-легочную реанимацию;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принципы оказания первой медицинской помощи;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 проведения сердечно-легочной реанимации;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ОП.03. Первая медицинская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1 - 8, 10, 12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1.7</w:t>
            </w: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 профилактического кабинета в учреждениях здравоохранения и организованных коллективах;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стоматологическое оборудование, инструменты и материалы в своей работе в соответствии с правилами их использования;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основные мероприятия по санитарно-эпидемиологическому и гигиеническому режиму в профилактическом кабинете лечебно-профилактических учреждений;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структуру и принципы организации работы терапевтического, хирургического, ортопедического,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отделений, кабинетов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пародонтологии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профилактики в лечебно-профилактических учреждениях различной формы собственности;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санитарно-эпидемиологический и гигиенический режим лечебно-профилактических учреждений здравоохранения;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стоматологические материалы, их свойства и способы применения;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гигиены полости рта и профилактики стоматологических заболеваний;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обезболивания в стоматологии и возможные осложнения при проведении анестезии;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эргономики;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ОП.04. Клиническое </w:t>
            </w:r>
            <w:proofErr w:type="spellStart"/>
            <w:proofErr w:type="gram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материало</w:t>
            </w:r>
            <w:proofErr w:type="spellEnd"/>
            <w:r w:rsidR="00F90EE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1 - 13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1.1, 1.2,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1.5 - 1.7, 2.3, 2.4</w:t>
            </w: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первичные средства пожаротушения;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ориентироваться в перечне военно-учетных 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оказывать первую помощь пострадавшим;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военной службы и обороны государства;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и основные мероприятия гражданской обороны;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защиты населения от оружия массового поражения;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ОП.05. Безопасность </w:t>
            </w:r>
            <w:proofErr w:type="spellStart"/>
            <w:proofErr w:type="gram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</w:t>
            </w:r>
            <w:proofErr w:type="spellEnd"/>
            <w:r w:rsidR="00F90EE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1 - 14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1.1 - 1.7,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2.1 - 2.4,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3.1 - 3.4</w:t>
            </w: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ПМ.00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и профилактика стоматологических заболеваний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иметь практический опыт: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стоматологических осмотров пациентов различных возрастных групп и выявления нуждающихся в стоматологическом лечении;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диагностики основных стоматологических заболеваний твердых тканей зубов и тканей пародонта;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применения методов и средств профилактики стоматологических заболеваний;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ведения медицинской документации;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получения, использования и хранения средств гигиены и профилактики;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подготовки рабочего места;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использования стоматологического оборудования, инструментария и подготовки рабочего места;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принципы эргономики в профессиональной деятельности;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соблюдения санитарно-эпидемиологического и 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гигиенического режима лечебно-профилактических учреждений;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выявлять факторы риска возникновения стоматологических заболеваний;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методы и средства повышения резистентности эмали;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регистрировать данные стоматологического статуса во время проведения эпидемиологического обследования населения;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аппликационную анестезию;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средства защиты пациента и персонала от рентгеновского излучения;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и методы стоматологического обследования пациента;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этиологию и патогенез основных стоматологических заболеваний;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принципы диагностики, лечения и профилактики стоматологических заболеваний;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организацию стоматологической помощи населению;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 диспансеризации населения;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и задачи эпидемиологического стоматологического обследования населения;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рентгеновских снимков.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МДК.01.01. </w:t>
            </w:r>
            <w:proofErr w:type="gram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</w:t>
            </w:r>
            <w:r w:rsidR="00F90EED" w:rsidRPr="00F9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ческие</w:t>
            </w:r>
            <w:proofErr w:type="spellEnd"/>
            <w:proofErr w:type="gram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заболевания и их профилактика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1 - 11, 13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1.1 - 1.6</w:t>
            </w: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индивидуальной и профессиональной гигиены полости рта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иметь практический опыт: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оценки гигиенического состояния полости рта пациента с помощью гигиенических индексов;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определения состояния тканей пародонта;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обучения пациентов различных возрастных групп методикам использования индивидуальных средств и предметов гигиены полости рта;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индивидуального подбора средств и предметов гигиены полости рта в зависимости от возраста и состояния полости рта пациента;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подбора инструментария, средств и материалов для проведения мероприятий по профессиональной гигиене полости рта;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мероприятий по профессиональной гигиене полости рта;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состояния тканей пародонта;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разрабатывать тактику и схемы проведения гигиенических мероприятий по уходу за полостью рта для пациентов, пользующихся съемными/несъемными ортопедическими/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ортодонтическими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конструкциями;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использовать стоматологические приборы и оборудование в соответствии правилами технической эксплуатации;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организацию и специфику гигиенического обучения пациентов в условиях стоматологической поликлиники, организованных детских и взрослых коллективов;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и задачи индивидуальной и профессиональной гигиены полости рта;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классификацию и механизм образования зубных отложений;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и предметы индивидуальной и профессиональной гигиены полости 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МДК.02.01. Гигиена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1 - 11, 13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2.1 - 2.4</w:t>
            </w:r>
          </w:p>
        </w:tc>
      </w:tr>
      <w:tr w:rsidR="006A053F" w:rsidRPr="006A053F" w:rsidTr="003C29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ПМ.03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Санитарно-гигиеническое просвещение в области профилактики стоматологических заболеваний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иметь практический опыт: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стоматологического просвещения среди детей дошкольного и школьного возраста и их родителей;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анкетирования и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опроса населения;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результаты анкетирования;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мероприятия по сохранению и укреплению здоровья населения;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консультировать по вопросам правового взаимодействия граждан с системой здравоохранения в области стоматологии;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и составлять нормативные и правовые акты, относящиеся к профессиональной деятельности в пределах своей компетенции;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цели, задачи и формы стоматологического просвещения;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стоматологического просвещения в профилактике стоматологических заболеваний;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проведения стоматологического просвещения среди различных возрастных групп населения;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критерии оценки эффективности стоматологического просвещения;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систему организации оказания профилактической стоматологической медицинской помощи населению;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современного менеджмента в здравоохранении;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законодательные акты по охране здоровья населения и медицинскому страхованию;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экономики, планирования и финансирования здравоохранения;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 организации и оплаты труда медицинского персонала в лечебно-профилактических учреждениях, организованных коллективом;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понятия предмета медицинского права, его 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задачи, источники;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законодательные документы в области здравоохранения;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правовые и нравственно-этические нормы в сфере профессиональной деятельности;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правонарушений, юридическую ответственность медицинских работников лечебно-профилактических учреждений.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МДК.03.01. </w:t>
            </w:r>
            <w:proofErr w:type="gram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</w:t>
            </w:r>
            <w:r w:rsidR="00F90EE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просвещение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1 - 11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3.1 - 3.4</w:t>
            </w:r>
          </w:p>
        </w:tc>
      </w:tr>
      <w:tr w:rsidR="006A053F" w:rsidRPr="006A053F" w:rsidTr="003C294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МДК.03.02. </w:t>
            </w:r>
            <w:proofErr w:type="gram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</w:t>
            </w:r>
            <w:r w:rsidR="00F90EED" w:rsidRPr="00F9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здоровье и здраво</w:t>
            </w:r>
            <w:r w:rsidR="00F90EED" w:rsidRPr="00F9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МДК.03.03. Правовое обеспечение профессиональной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1 - 14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 1.2 - 1.7,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2.1 - 2.4,</w:t>
            </w:r>
          </w:p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3.1 - 3.4</w:t>
            </w: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3C29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ar525"/>
      <w:bookmarkEnd w:id="12"/>
      <w:r w:rsidRPr="006A053F">
        <w:rPr>
          <w:rFonts w:ascii="Arial" w:eastAsia="Times New Roman" w:hAnsi="Arial" w:cs="Arial"/>
          <w:sz w:val="20"/>
          <w:szCs w:val="20"/>
          <w:lang w:eastAsia="ru-RU"/>
        </w:rPr>
        <w:t>Таблица 4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Срок получения СПО по ППССЗ базовой подготовки в очной форме обучения составляет 95 недель, в том числе: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9"/>
        <w:gridCol w:w="1900"/>
      </w:tblGrid>
      <w:tr w:rsidR="006A053F" w:rsidRPr="006A053F" w:rsidTr="006A053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 учебным циклам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A053F" w:rsidRPr="006A053F" w:rsidTr="006A053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A053F" w:rsidRPr="006A053F" w:rsidTr="006A053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053F" w:rsidRPr="006A053F" w:rsidTr="006A053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A053F" w:rsidRPr="006A053F" w:rsidTr="006A053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A053F" w:rsidRPr="006A053F" w:rsidTr="006A053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A053F" w:rsidRPr="006A053F" w:rsidTr="006A053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A053F" w:rsidRPr="006A053F" w:rsidTr="006A053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53F" w:rsidRPr="006A053F" w:rsidRDefault="006A053F" w:rsidP="006A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95 </w:t>
            </w:r>
            <w:proofErr w:type="spellStart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6A05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Par546"/>
      <w:bookmarkEnd w:id="13"/>
      <w:r w:rsidRPr="006A053F">
        <w:rPr>
          <w:rFonts w:ascii="Arial" w:eastAsia="Times New Roman" w:hAnsi="Arial" w:cs="Arial"/>
          <w:sz w:val="20"/>
          <w:szCs w:val="20"/>
          <w:lang w:eastAsia="ru-RU"/>
        </w:rPr>
        <w:t>VII. ТРЕБОВАНИЯ К УСЛОВИЯМ РЕАЛИЗАЦИИ ПРОГРАММЫ ПОДГОТОВКИ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СПЕЦИАЛИСТОВ СРЕДНЕГО ЗВЕНА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При формировании ППССЗ образовательная организация: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</w:t>
      </w:r>
      <w:r w:rsidRPr="006A053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образовательной организации;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 xml:space="preserve">должна предусматривать, в целях реализации </w:t>
      </w:r>
      <w:proofErr w:type="spellStart"/>
      <w:r w:rsidRPr="006A053F">
        <w:rPr>
          <w:rFonts w:ascii="Arial" w:eastAsia="Times New Roman" w:hAnsi="Arial" w:cs="Arial"/>
          <w:sz w:val="20"/>
          <w:szCs w:val="20"/>
          <w:lang w:eastAsia="ru-RU"/>
        </w:rPr>
        <w:t>компетентностного</w:t>
      </w:r>
      <w:proofErr w:type="spellEnd"/>
      <w:r w:rsidRPr="006A053F">
        <w:rPr>
          <w:rFonts w:ascii="Arial" w:eastAsia="Times New Roman" w:hAnsi="Arial" w:cs="Arial"/>
          <w:sz w:val="20"/>
          <w:szCs w:val="20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7.11. В период обучения с юношами проводятся учебные сборы &lt;1&gt;.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Par597"/>
      <w:bookmarkEnd w:id="14"/>
      <w:r w:rsidRPr="006A053F">
        <w:rPr>
          <w:rFonts w:ascii="Arial" w:eastAsia="Times New Roman" w:hAnsi="Arial" w:cs="Arial"/>
          <w:sz w:val="20"/>
          <w:szCs w:val="20"/>
          <w:lang w:eastAsia="ru-RU"/>
        </w:rPr>
        <w:t>Перечень кабинетов, лабораторий, мастерских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и других помещений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Кабинеты: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истории и основ философии;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иностранного языка;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математики;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информатики;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экономики организации;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основ латинского языка с медицинской терминологией;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анатомии и физиологии человека;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стоматологических заболеваний и их профилактики;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стоматологического просвещения;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общественного здоровья и здравоохранения;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правового обеспечения профессиональной деятельности;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безопасности жизнедеятельности.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Лаборатории: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клинического материаловедения;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компьютерный класс.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Спортивный комплекс: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открытый стадион широкого профиля с элементами полосы препятствий;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стрелковый тир (в любой модификации, включая электронный) или место для стрельбы.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Залы: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библиотека, читальный зал с выходом в сеть Интернет;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актовый зал.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Реализация ППССЗ должна обеспечивать: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7.17. Реализация ППССЗ осуществляется образовательной организацией на государственном языке Российской Федерации.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15" w:name="Par630"/>
      <w:bookmarkEnd w:id="15"/>
      <w:r w:rsidRPr="006A053F">
        <w:rPr>
          <w:rFonts w:ascii="Arial" w:eastAsia="Times New Roman" w:hAnsi="Arial" w:cs="Arial"/>
          <w:sz w:val="20"/>
          <w:szCs w:val="20"/>
          <w:lang w:eastAsia="ru-RU"/>
        </w:rPr>
        <w:t>VIII. ОЦЕНКА КАЧЕСТВА ОСВОЕНИЯ ПРОГРАММЫ ПОДГОТОВКИ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СПЕЦИАЛИСТОВ СРЕДНЕГО ЗВЕНА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оценка уровня освоения дисциплин;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оценка компетенций обучающихся.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Для юношей предусматривается оценка результатов освоения основ военной службы.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053F">
        <w:rPr>
          <w:rFonts w:ascii="Arial" w:eastAsia="Times New Roman" w:hAnsi="Arial" w:cs="Arial"/>
          <w:sz w:val="20"/>
          <w:szCs w:val="20"/>
          <w:lang w:eastAsia="ru-RU"/>
        </w:rPr>
        <w:t>Государственный экзамен вводится по усмотрению образовательной организации.</w:t>
      </w: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053F" w:rsidRPr="006A053F" w:rsidRDefault="006A053F" w:rsidP="006A053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307987" w:rsidRPr="006A053F" w:rsidRDefault="00307987">
      <w:pPr>
        <w:rPr>
          <w:sz w:val="20"/>
          <w:szCs w:val="20"/>
        </w:rPr>
      </w:pPr>
    </w:p>
    <w:sectPr w:rsidR="00307987" w:rsidRPr="006A053F" w:rsidSect="006A053F">
      <w:headerReference w:type="default" r:id="rId6"/>
      <w:footerReference w:type="default" r:id="rId7"/>
      <w:pgSz w:w="11906" w:h="16838"/>
      <w:pgMar w:top="851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DD" w:rsidRDefault="003B20DD" w:rsidP="006A053F">
      <w:pPr>
        <w:spacing w:after="0" w:line="240" w:lineRule="auto"/>
      </w:pPr>
      <w:r>
        <w:separator/>
      </w:r>
    </w:p>
  </w:endnote>
  <w:endnote w:type="continuationSeparator" w:id="0">
    <w:p w:rsidR="003B20DD" w:rsidRDefault="003B20DD" w:rsidP="006A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3F" w:rsidRDefault="006A053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DD" w:rsidRDefault="003B20DD" w:rsidP="006A053F">
      <w:pPr>
        <w:spacing w:after="0" w:line="240" w:lineRule="auto"/>
      </w:pPr>
      <w:r>
        <w:separator/>
      </w:r>
    </w:p>
  </w:footnote>
  <w:footnote w:type="continuationSeparator" w:id="0">
    <w:p w:rsidR="003B20DD" w:rsidRDefault="003B20DD" w:rsidP="006A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3F" w:rsidRDefault="006A05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3F"/>
    <w:rsid w:val="00307987"/>
    <w:rsid w:val="003B20DD"/>
    <w:rsid w:val="003C294F"/>
    <w:rsid w:val="006A053F"/>
    <w:rsid w:val="00BF43CF"/>
    <w:rsid w:val="00CE6342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456F98-3ACA-4AEE-9AAD-11F2DA0C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53F"/>
  </w:style>
  <w:style w:type="paragraph" w:styleId="a5">
    <w:name w:val="footer"/>
    <w:basedOn w:val="a"/>
    <w:link w:val="a6"/>
    <w:uiPriority w:val="99"/>
    <w:unhideWhenUsed/>
    <w:rsid w:val="006A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6723</Words>
  <Characters>38325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Шабашкевич</dc:creator>
  <cp:keywords/>
  <dc:description/>
  <cp:lastModifiedBy>Никита Шабашкевич</cp:lastModifiedBy>
  <cp:revision>2</cp:revision>
  <dcterms:created xsi:type="dcterms:W3CDTF">2014-12-16T21:16:00Z</dcterms:created>
  <dcterms:modified xsi:type="dcterms:W3CDTF">2014-12-16T21:16:00Z</dcterms:modified>
</cp:coreProperties>
</file>